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8F6" w:rsidRDefault="00F408F6" w:rsidP="00F408F6">
      <w:pPr>
        <w:adjustRightInd w:val="0"/>
        <w:snapToGrid w:val="0"/>
        <w:jc w:val="center"/>
        <w:rPr>
          <w:b/>
          <w:sz w:val="28"/>
          <w:szCs w:val="28"/>
        </w:rPr>
      </w:pPr>
      <w:r w:rsidRPr="000E577F">
        <w:rPr>
          <w:rFonts w:asciiTheme="majorEastAsia" w:eastAsiaTheme="majorEastAsia" w:hAnsiTheme="majorEastAsia" w:hint="eastAsia"/>
          <w:b/>
          <w:sz w:val="30"/>
          <w:szCs w:val="30"/>
        </w:rPr>
        <w:t>相关知识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 xml:space="preserve">6 </w: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胸膜炎</w:t>
      </w:r>
    </w:p>
    <w:p w:rsidR="00F408F6" w:rsidRDefault="00F408F6" w:rsidP="00F408F6">
      <w:pPr>
        <w:adjustRightInd w:val="0"/>
        <w:snapToGrid w:val="0"/>
      </w:pPr>
    </w:p>
    <w:p w:rsidR="00F408F6" w:rsidRDefault="00F408F6" w:rsidP="00F408F6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胸膜炎是胸膜发生以纤维蛋白沉着和胸腔积聚</w:t>
      </w:r>
      <w:proofErr w:type="gramStart"/>
      <w:r>
        <w:rPr>
          <w:rFonts w:hint="eastAsia"/>
        </w:rPr>
        <w:t>大量炎</w:t>
      </w:r>
      <w:proofErr w:type="gramEnd"/>
      <w:r>
        <w:rPr>
          <w:rFonts w:hint="eastAsia"/>
        </w:rPr>
        <w:t>性渗出物为特征的一种炎症性疾病。临床上以胸部疼痛、腹式呼吸，胸膜摩擦音，胸膜腔积液为特征。临床犬的胸腔</w:t>
      </w:r>
      <w:proofErr w:type="gramStart"/>
      <w:r>
        <w:rPr>
          <w:rFonts w:hint="eastAsia"/>
        </w:rPr>
        <w:t>纵隔</w:t>
      </w:r>
      <w:proofErr w:type="gramEnd"/>
      <w:r>
        <w:rPr>
          <w:rFonts w:hint="eastAsia"/>
        </w:rPr>
        <w:t>不完整，因此多为双侧性胸膜炎。</w:t>
      </w:r>
    </w:p>
    <w:p w:rsidR="00F408F6" w:rsidRDefault="00F408F6" w:rsidP="00F408F6">
      <w:pPr>
        <w:adjustRightInd w:val="0"/>
        <w:snapToGrid w:val="0"/>
        <w:rPr>
          <w:b/>
        </w:rPr>
      </w:pPr>
      <w:r>
        <w:rPr>
          <w:rFonts w:hint="eastAsia"/>
        </w:rPr>
        <w:t xml:space="preserve">   </w:t>
      </w:r>
      <w:r>
        <w:rPr>
          <w:rFonts w:hint="eastAsia"/>
          <w:b/>
        </w:rPr>
        <w:t xml:space="preserve">  </w:t>
      </w:r>
      <w:r w:rsidRPr="00AF1FDC">
        <w:rPr>
          <w:rFonts w:hint="eastAsia"/>
          <w:sz w:val="24"/>
        </w:rPr>
        <w:t>一、病因</w:t>
      </w:r>
    </w:p>
    <w:p w:rsidR="00F408F6" w:rsidRDefault="00F408F6" w:rsidP="00F408F6">
      <w:pPr>
        <w:adjustRightInd w:val="0"/>
        <w:snapToGrid w:val="0"/>
      </w:pPr>
      <w:r>
        <w:rPr>
          <w:rFonts w:hint="eastAsia"/>
        </w:rPr>
        <w:t xml:space="preserve">  </w:t>
      </w:r>
      <w:r>
        <w:rPr>
          <w:rFonts w:hint="eastAsia"/>
          <w:b/>
        </w:rPr>
        <w:t xml:space="preserve"> </w:t>
      </w:r>
      <w:r w:rsidRPr="00AF1FDC">
        <w:rPr>
          <w:rFonts w:hint="eastAsia"/>
        </w:rPr>
        <w:t xml:space="preserve"> 1</w:t>
      </w:r>
      <w:r w:rsidRPr="00AF1FDC">
        <w:rPr>
          <w:rFonts w:hint="eastAsia"/>
        </w:rPr>
        <w:t>．原发性胸膜炎</w:t>
      </w:r>
      <w:r>
        <w:rPr>
          <w:rFonts w:hint="eastAsia"/>
        </w:rPr>
        <w:t xml:space="preserve">  </w:t>
      </w:r>
      <w:r>
        <w:rPr>
          <w:rFonts w:hint="eastAsia"/>
        </w:rPr>
        <w:t>在犬、猫较少见，主要见于胸壁创伤或穿孔、肋骨或胸骨骨折、食道破裂、胸腔肿瘤等，剧烈运动、长途运输、外科手术及麻醉、寒冷侵袭及呼吸道病毒感染等应激因素可成为发病的诱因。</w:t>
      </w:r>
    </w:p>
    <w:p w:rsidR="00F408F6" w:rsidRDefault="00F408F6" w:rsidP="00F408F6">
      <w:pPr>
        <w:adjustRightInd w:val="0"/>
        <w:snapToGrid w:val="0"/>
      </w:pPr>
      <w:r>
        <w:rPr>
          <w:rFonts w:hint="eastAsia"/>
        </w:rPr>
        <w:t xml:space="preserve">    </w:t>
      </w:r>
      <w:r w:rsidRPr="00AF1FDC">
        <w:rPr>
          <w:rFonts w:hint="eastAsia"/>
        </w:rPr>
        <w:t>2</w:t>
      </w:r>
      <w:r w:rsidRPr="00AF1FDC">
        <w:rPr>
          <w:rFonts w:hint="eastAsia"/>
        </w:rPr>
        <w:t>．继发性胸膜炎</w:t>
      </w:r>
      <w:r>
        <w:rPr>
          <w:rFonts w:hint="eastAsia"/>
        </w:rPr>
        <w:t xml:space="preserve">  </w:t>
      </w:r>
      <w:r>
        <w:rPr>
          <w:rFonts w:hint="eastAsia"/>
        </w:rPr>
        <w:t>较常见，往往是胸部器官疾病的蔓延或作为某些疾病的症状之一出现。各种肺炎、肺脓肿、胸部食管穿孔、肋骨骨折、脓毒败血症等过程中，由于炎症蔓延或感染常可引起胸膜炎。在某些传染病，如结核病、猫传染性腹膜炎、猫传染性</w:t>
      </w:r>
      <w:proofErr w:type="gramStart"/>
      <w:r>
        <w:rPr>
          <w:rFonts w:hint="eastAsia"/>
        </w:rPr>
        <w:t>鼻</w:t>
      </w:r>
      <w:proofErr w:type="gramEnd"/>
      <w:r>
        <w:rPr>
          <w:rFonts w:hint="eastAsia"/>
        </w:rPr>
        <w:t>气管炎、犬传染性肝炎、钩端螺旋体病等经过中，也常继发胸膜炎。</w:t>
      </w:r>
    </w:p>
    <w:p w:rsidR="00F408F6" w:rsidRDefault="00F408F6" w:rsidP="00F408F6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胸膜炎的主要病原菌是巴氏杆菌、分枝杆菌、化脓杆菌、支原体和纤毛菌等。</w:t>
      </w:r>
    </w:p>
    <w:p w:rsidR="00F408F6" w:rsidRPr="00AF1FDC" w:rsidRDefault="00F408F6" w:rsidP="00F408F6">
      <w:pPr>
        <w:adjustRightInd w:val="0"/>
        <w:snapToGrid w:val="0"/>
        <w:rPr>
          <w:sz w:val="24"/>
        </w:rPr>
      </w:pPr>
      <w:r w:rsidRPr="00AF1FDC">
        <w:rPr>
          <w:rFonts w:hint="eastAsia"/>
          <w:sz w:val="24"/>
        </w:rPr>
        <w:t>二、症状</w:t>
      </w:r>
    </w:p>
    <w:p w:rsidR="00F408F6" w:rsidRDefault="00F408F6" w:rsidP="00F408F6">
      <w:pPr>
        <w:adjustRightInd w:val="0"/>
        <w:snapToGrid w:val="0"/>
        <w:ind w:firstLine="435"/>
        <w:jc w:val="left"/>
      </w:pPr>
      <w:r>
        <w:rPr>
          <w:rFonts w:hint="eastAsia"/>
        </w:rPr>
        <w:t>动物精神沉郁，体温升高，常达</w:t>
      </w:r>
      <w:smartTag w:uri="urn:schemas-microsoft-com:office:smarttags" w:element="chmetcnv">
        <w:smartTagPr>
          <w:attr w:name="UnitName" w:val="℃"/>
          <w:attr w:name="SourceValue" w:val="4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4</w:t>
        </w:r>
        <w:r>
          <w:rPr>
            <w:rFonts w:ascii="宋体" w:hAnsi="宋体" w:hint="eastAsia"/>
          </w:rPr>
          <w:t>0℃</w:t>
        </w:r>
      </w:smartTag>
      <w:r>
        <w:rPr>
          <w:rFonts w:hint="eastAsia"/>
        </w:rPr>
        <w:t>以上。呼吸浅表、频数，多呈断续性呼吸和明显的腹式呼吸，咳嗽</w:t>
      </w:r>
      <w:proofErr w:type="gramStart"/>
      <w:r>
        <w:rPr>
          <w:rFonts w:hint="eastAsia"/>
        </w:rPr>
        <w:t>短弱带痛</w:t>
      </w:r>
      <w:proofErr w:type="gramEnd"/>
      <w:r>
        <w:rPr>
          <w:rFonts w:hint="eastAsia"/>
        </w:rPr>
        <w:t>。常取</w:t>
      </w:r>
      <w:proofErr w:type="gramStart"/>
      <w:r>
        <w:rPr>
          <w:rFonts w:hint="eastAsia"/>
        </w:rPr>
        <w:t>站立或犬坐</w:t>
      </w:r>
      <w:proofErr w:type="gramEnd"/>
      <w:r>
        <w:rPr>
          <w:rFonts w:hint="eastAsia"/>
        </w:rPr>
        <w:t>姿势。发病初期，可听到胸膜摩擦音，以后随着液体的增多，胸膜摩擦音消失，出现胸腔拍水音，胸部叩诊呈水平浊音，其水平浊音可随患病体位变动而改变。浊音区内肺泡呼吸音减弱或消失。浊音区以上肺泡呼吸音增强。在恢复期，渗出液被吸收，又重新出现胸膜摩擦音。</w:t>
      </w:r>
    </w:p>
    <w:p w:rsidR="00F408F6" w:rsidRDefault="00F408F6" w:rsidP="00F408F6">
      <w:pPr>
        <w:adjustRightInd w:val="0"/>
        <w:snapToGrid w:val="0"/>
      </w:pPr>
      <w:r>
        <w:rPr>
          <w:rFonts w:hint="eastAsia"/>
        </w:rPr>
        <w:t xml:space="preserve">     </w:t>
      </w:r>
      <w:r>
        <w:rPr>
          <w:rFonts w:hint="eastAsia"/>
        </w:rPr>
        <w:t>当胸腔内积聚大量渗出液时，呈现呼吸困难，张口呼吸，胸前、胸下或腹下发生水肿。胸腔穿刺可流出多量黄色或红黄色易凝固的液体（见图</w:t>
      </w:r>
      <w:r>
        <w:rPr>
          <w:rFonts w:hint="eastAsia"/>
        </w:rPr>
        <w:t>2-4-11</w:t>
      </w:r>
      <w:r>
        <w:rPr>
          <w:rFonts w:hint="eastAsia"/>
        </w:rPr>
        <w:t>）。出血性胸膜炎，穿刺液呈红色，内含多量红细胞。</w:t>
      </w:r>
    </w:p>
    <w:p w:rsidR="00F408F6" w:rsidRDefault="00F408F6" w:rsidP="00F408F6">
      <w:pPr>
        <w:adjustRightInd w:val="0"/>
        <w:snapToGrid w:val="0"/>
        <w:ind w:firstLine="435"/>
      </w:pPr>
      <w:r>
        <w:rPr>
          <w:rFonts w:hint="eastAsia"/>
        </w:rPr>
        <w:t>血液检查，白细胞数增多，中性粒细胞百分比增高，核左移，淋巴细胞相对减少。超声探查，渗出性胸膜炎可出现液平段，液平段的长短与积液量成正比。</w:t>
      </w:r>
      <w:r>
        <w:rPr>
          <w:rFonts w:hint="eastAsia"/>
        </w:rPr>
        <w:t>X</w:t>
      </w:r>
      <w:r>
        <w:rPr>
          <w:rFonts w:hint="eastAsia"/>
        </w:rPr>
        <w:t>线检查可发现积液阴影。</w:t>
      </w:r>
    </w:p>
    <w:p w:rsidR="00F408F6" w:rsidRDefault="00F408F6" w:rsidP="00F408F6">
      <w:pPr>
        <w:adjustRightInd w:val="0"/>
        <w:snapToGrid w:val="0"/>
        <w:ind w:firstLine="435"/>
      </w:pPr>
    </w:p>
    <w:p w:rsidR="00F408F6" w:rsidRDefault="00F408F6" w:rsidP="00F408F6">
      <w:pPr>
        <w:adjustRightInd w:val="0"/>
        <w:snapToGrid w:val="0"/>
        <w:ind w:firstLine="435"/>
      </w:pPr>
      <w:r>
        <w:rPr>
          <w:rFonts w:hint="eastAsia"/>
        </w:rPr>
        <w:t>慢性胸膜炎，多发生广泛的粘连，胸部叩诊出现半浊音，听诊肺泡呼吸音减弱。全身症状往往不明显，仅出现呼吸促迫</w:t>
      </w:r>
      <w:r>
        <w:rPr>
          <w:rFonts w:hint="eastAsia"/>
        </w:rPr>
        <w:t xml:space="preserve"> (</w:t>
      </w:r>
      <w:r>
        <w:rPr>
          <w:rFonts w:hint="eastAsia"/>
        </w:rPr>
        <w:t>尤以运动后明显</w:t>
      </w:r>
      <w:r>
        <w:rPr>
          <w:rFonts w:hint="eastAsia"/>
        </w:rPr>
        <w:t>)</w:t>
      </w:r>
      <w:r>
        <w:rPr>
          <w:rFonts w:hint="eastAsia"/>
        </w:rPr>
        <w:t>，或反复出现微热。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4A21A0" wp14:editId="09F8FBA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783205" cy="2676525"/>
                <wp:effectExtent l="0" t="0" r="17145" b="10160"/>
                <wp:wrapSquare wrapText="bothSides"/>
                <wp:docPr id="71" name="文本框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3205" cy="2676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08F6" w:rsidRDefault="00F408F6" w:rsidP="00F408F6">
                            <w:pPr>
                              <w:widowControl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noProof/>
                                <w:kern w:val="0"/>
                                <w:sz w:val="24"/>
                              </w:rPr>
                              <w:drawing>
                                <wp:inline distT="0" distB="0" distL="0" distR="0" wp14:anchorId="011045E5" wp14:editId="685621E1">
                                  <wp:extent cx="2587625" cy="2216785"/>
                                  <wp:effectExtent l="0" t="0" r="3175" b="0"/>
                                  <wp:docPr id="70" name="图片 70" descr="W~QBAOT5YSYY0LP$1G_QZTY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图片 30" descr="W~QBAOT5YSYY0LP$1G_QZTY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3100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87625" cy="22167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408F6" w:rsidRPr="00626A33" w:rsidRDefault="00F408F6" w:rsidP="00F408F6">
                            <w:pPr>
                              <w:ind w:firstLineChars="350" w:firstLine="735"/>
                              <w:rPr>
                                <w:szCs w:val="21"/>
                              </w:rPr>
                            </w:pPr>
                            <w:r w:rsidRPr="00626A33">
                              <w:rPr>
                                <w:rFonts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2-</w:t>
                            </w:r>
                            <w:r w:rsidRPr="00626A33">
                              <w:rPr>
                                <w:rFonts w:hint="eastAsia"/>
                                <w:szCs w:val="21"/>
                              </w:rPr>
                              <w:t>4-1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1</w:t>
                            </w:r>
                            <w:r w:rsidRPr="00626A33">
                              <w:rPr>
                                <w:rFonts w:hint="eastAsia"/>
                                <w:szCs w:val="21"/>
                              </w:rPr>
                              <w:t xml:space="preserve">  </w:t>
                            </w:r>
                            <w:r w:rsidRPr="00626A33">
                              <w:rPr>
                                <w:rFonts w:hint="eastAsia"/>
                                <w:szCs w:val="21"/>
                              </w:rPr>
                              <w:t>化脓性胸膜炎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71" o:spid="_x0000_s1026" type="#_x0000_t202" style="position:absolute;left:0;text-align:left;margin-left:0;margin-top:0;width:219.15pt;height:210.7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">
                <v:textbox style="mso-fit-shape-to-text:t">
                  <w:txbxContent>
                    <w:p w:rsidR="00F408F6" w:rsidRDefault="00F408F6" w:rsidP="00F408F6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  <w:r>
                        <w:rPr>
                          <w:rFonts w:ascii="宋体" w:hAnsi="宋体" w:cs="宋体"/>
                          <w:noProof/>
                          <w:kern w:val="0"/>
                          <w:sz w:val="24"/>
                        </w:rPr>
                        <w:drawing>
                          <wp:inline distT="0" distB="0" distL="0" distR="0" wp14:anchorId="011045E5" wp14:editId="685621E1">
                            <wp:extent cx="2587625" cy="2216785"/>
                            <wp:effectExtent l="0" t="0" r="3175" b="0"/>
                            <wp:docPr id="70" name="图片 70" descr="W~QBAOT5YSYY0LP$1G_QZTY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图片 30" descr="W~QBAOT5YSYY0LP$1G_QZTY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3100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87625" cy="22167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408F6" w:rsidRPr="00626A33" w:rsidRDefault="00F408F6" w:rsidP="00F408F6">
                      <w:pPr>
                        <w:ind w:firstLineChars="350" w:firstLine="735"/>
                        <w:rPr>
                          <w:szCs w:val="21"/>
                        </w:rPr>
                      </w:pPr>
                      <w:r w:rsidRPr="00626A33">
                        <w:rPr>
                          <w:rFonts w:hint="eastAsia"/>
                          <w:szCs w:val="21"/>
                        </w:rPr>
                        <w:t>图</w:t>
                      </w:r>
                      <w:r>
                        <w:rPr>
                          <w:rFonts w:hint="eastAsia"/>
                          <w:szCs w:val="21"/>
                        </w:rPr>
                        <w:t>2-</w:t>
                      </w:r>
                      <w:r w:rsidRPr="00626A33">
                        <w:rPr>
                          <w:rFonts w:hint="eastAsia"/>
                          <w:szCs w:val="21"/>
                        </w:rPr>
                        <w:t>4-1</w:t>
                      </w:r>
                      <w:r>
                        <w:rPr>
                          <w:rFonts w:hint="eastAsia"/>
                          <w:szCs w:val="21"/>
                        </w:rPr>
                        <w:t>1</w:t>
                      </w:r>
                      <w:r w:rsidRPr="00626A33">
                        <w:rPr>
                          <w:rFonts w:hint="eastAsia"/>
                          <w:szCs w:val="21"/>
                        </w:rPr>
                        <w:t xml:space="preserve">  </w:t>
                      </w:r>
                      <w:r w:rsidRPr="00626A33">
                        <w:rPr>
                          <w:rFonts w:hint="eastAsia"/>
                          <w:szCs w:val="21"/>
                        </w:rPr>
                        <w:t>化脓性胸膜炎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408F6" w:rsidRPr="00AF1FDC" w:rsidRDefault="00F408F6" w:rsidP="00F408F6">
      <w:pPr>
        <w:adjustRightInd w:val="0"/>
        <w:snapToGrid w:val="0"/>
        <w:rPr>
          <w:sz w:val="24"/>
        </w:rPr>
      </w:pPr>
      <w:r w:rsidRPr="00AF1FDC">
        <w:rPr>
          <w:rFonts w:hint="eastAsia"/>
          <w:sz w:val="24"/>
        </w:rPr>
        <w:t>三、诊断</w:t>
      </w:r>
    </w:p>
    <w:p w:rsidR="00F408F6" w:rsidRDefault="00F408F6" w:rsidP="00F408F6">
      <w:pPr>
        <w:adjustRightInd w:val="0"/>
        <w:snapToGrid w:val="0"/>
        <w:ind w:firstLine="435"/>
      </w:pPr>
      <w:r>
        <w:rPr>
          <w:rFonts w:hint="eastAsia"/>
        </w:rPr>
        <w:t>根据腹式呼吸，胸部听诊有摩擦音，渗出液积聚时胸部叩诊呈水平浊音，超声探查出液体平段，胸腔穿刺有多量渗出液，即可确诊。</w:t>
      </w:r>
    </w:p>
    <w:p w:rsidR="00F408F6" w:rsidRDefault="00F408F6" w:rsidP="00F408F6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本病须与胸腔积水相鉴别。胸腔积水多因慢性心脏病等血液循环障碍性疾病而引起，病情发展缓慢，体温不高，胸膜无炎症变化。胸腔穿刺时排出多量淡黄色澄清的液体，冰醋酸反应阴性。</w:t>
      </w:r>
    </w:p>
    <w:p w:rsidR="00F408F6" w:rsidRPr="00AF1FDC" w:rsidRDefault="00F408F6" w:rsidP="00F408F6">
      <w:pPr>
        <w:adjustRightInd w:val="0"/>
        <w:snapToGrid w:val="0"/>
        <w:ind w:firstLineChars="200" w:firstLine="480"/>
        <w:rPr>
          <w:sz w:val="24"/>
        </w:rPr>
      </w:pPr>
      <w:r w:rsidRPr="00AF1FDC">
        <w:rPr>
          <w:rFonts w:hint="eastAsia"/>
          <w:sz w:val="24"/>
        </w:rPr>
        <w:t>四、治疗</w:t>
      </w:r>
    </w:p>
    <w:p w:rsidR="00F408F6" w:rsidRDefault="00F408F6" w:rsidP="00F408F6">
      <w:pPr>
        <w:adjustRightInd w:val="0"/>
        <w:snapToGrid w:val="0"/>
        <w:ind w:firstLine="435"/>
      </w:pPr>
      <w:r>
        <w:rPr>
          <w:rFonts w:hint="eastAsia"/>
        </w:rPr>
        <w:t>治疗原则：消除炎症，制止渗出，促进渗出液吸收和防止自体中毒。</w:t>
      </w:r>
    </w:p>
    <w:p w:rsidR="00F408F6" w:rsidRDefault="00F408F6" w:rsidP="00F408F6">
      <w:pPr>
        <w:adjustRightInd w:val="0"/>
        <w:snapToGrid w:val="0"/>
      </w:pPr>
      <w:r>
        <w:rPr>
          <w:rFonts w:hint="eastAsia"/>
        </w:rPr>
        <w:t xml:space="preserve">   </w:t>
      </w:r>
      <w:r>
        <w:rPr>
          <w:rFonts w:hint="eastAsia"/>
          <w:b/>
        </w:rPr>
        <w:t xml:space="preserve"> </w:t>
      </w:r>
      <w:r w:rsidRPr="00AF1FDC">
        <w:rPr>
          <w:rFonts w:hint="eastAsia"/>
        </w:rPr>
        <w:t>1</w:t>
      </w:r>
      <w:r w:rsidRPr="00AF1FDC">
        <w:rPr>
          <w:rFonts w:hint="eastAsia"/>
        </w:rPr>
        <w:t>．抗菌消炎</w:t>
      </w:r>
      <w:r>
        <w:rPr>
          <w:rFonts w:hint="eastAsia"/>
        </w:rPr>
        <w:t xml:space="preserve">  </w:t>
      </w:r>
      <w:r>
        <w:rPr>
          <w:rFonts w:hint="eastAsia"/>
        </w:rPr>
        <w:t>可参照肺炎的治疗用药，以胸腔注射疗效最佳。结核性胸膜炎，可长期口服异烟肼，</w:t>
      </w:r>
      <w:r>
        <w:rPr>
          <w:rFonts w:hint="eastAsia"/>
        </w:rPr>
        <w:t>200mg/</w:t>
      </w:r>
      <w:r>
        <w:rPr>
          <w:rFonts w:hint="eastAsia"/>
        </w:rPr>
        <w:t>次，每日</w:t>
      </w:r>
      <w:r>
        <w:rPr>
          <w:rFonts w:hint="eastAsia"/>
        </w:rPr>
        <w:t>1</w:t>
      </w:r>
      <w:r>
        <w:rPr>
          <w:rFonts w:hint="eastAsia"/>
        </w:rPr>
        <w:t>次，同时肌肉注射链霉素</w:t>
      </w:r>
      <w:r>
        <w:rPr>
          <w:rFonts w:hint="eastAsia"/>
        </w:rPr>
        <w:t>50</w:t>
      </w:r>
      <w:r>
        <w:rPr>
          <w:rFonts w:hint="eastAsia"/>
        </w:rPr>
        <w:t>万～</w:t>
      </w:r>
      <w:r>
        <w:rPr>
          <w:rFonts w:hint="eastAsia"/>
        </w:rPr>
        <w:t>100</w:t>
      </w:r>
      <w:r>
        <w:rPr>
          <w:rFonts w:hint="eastAsia"/>
        </w:rPr>
        <w:t>万</w:t>
      </w:r>
      <w:r>
        <w:rPr>
          <w:rFonts w:hint="eastAsia"/>
        </w:rPr>
        <w:t>IU/</w:t>
      </w:r>
      <w:r>
        <w:rPr>
          <w:rFonts w:hint="eastAsia"/>
        </w:rPr>
        <w:t>次，每日</w:t>
      </w:r>
      <w:r>
        <w:rPr>
          <w:rFonts w:hint="eastAsia"/>
        </w:rPr>
        <w:t>2</w:t>
      </w:r>
      <w:r>
        <w:rPr>
          <w:rFonts w:hint="eastAsia"/>
        </w:rPr>
        <w:t>次。</w:t>
      </w:r>
    </w:p>
    <w:p w:rsidR="00F408F6" w:rsidRDefault="00F408F6" w:rsidP="00F408F6">
      <w:pPr>
        <w:adjustRightInd w:val="0"/>
        <w:snapToGrid w:val="0"/>
      </w:pPr>
      <w:r>
        <w:rPr>
          <w:rFonts w:hint="eastAsia"/>
        </w:rPr>
        <w:t xml:space="preserve">   </w:t>
      </w:r>
      <w:r w:rsidRPr="00AF1FDC">
        <w:rPr>
          <w:rFonts w:hint="eastAsia"/>
        </w:rPr>
        <w:t xml:space="preserve"> 2</w:t>
      </w:r>
      <w:r w:rsidRPr="00AF1FDC">
        <w:rPr>
          <w:rFonts w:hint="eastAsia"/>
        </w:rPr>
        <w:t>．镇痛</w:t>
      </w:r>
      <w:r>
        <w:rPr>
          <w:rFonts w:hint="eastAsia"/>
        </w:rPr>
        <w:t xml:space="preserve">  </w:t>
      </w:r>
      <w:r>
        <w:rPr>
          <w:rFonts w:hint="eastAsia"/>
        </w:rPr>
        <w:t>疼痛期可用度冷丁肌肉注射，必要时隔</w:t>
      </w:r>
      <w:r>
        <w:rPr>
          <w:rFonts w:hint="eastAsia"/>
        </w:rPr>
        <w:t>8</w:t>
      </w:r>
      <w:r>
        <w:rPr>
          <w:rFonts w:hint="eastAsia"/>
        </w:rPr>
        <w:t>～</w:t>
      </w:r>
      <w:r>
        <w:rPr>
          <w:rFonts w:hint="eastAsia"/>
        </w:rPr>
        <w:t>12h</w:t>
      </w:r>
      <w:r>
        <w:rPr>
          <w:rFonts w:hint="eastAsia"/>
        </w:rPr>
        <w:t>重复</w:t>
      </w:r>
      <w:r>
        <w:rPr>
          <w:rFonts w:hint="eastAsia"/>
        </w:rPr>
        <w:t>1</w:t>
      </w:r>
      <w:r>
        <w:rPr>
          <w:rFonts w:hint="eastAsia"/>
        </w:rPr>
        <w:t>次。</w:t>
      </w:r>
    </w:p>
    <w:p w:rsidR="00F408F6" w:rsidRDefault="00F408F6" w:rsidP="00F408F6">
      <w:pPr>
        <w:adjustRightInd w:val="0"/>
        <w:snapToGrid w:val="0"/>
      </w:pPr>
      <w:r>
        <w:rPr>
          <w:rFonts w:hint="eastAsia"/>
        </w:rPr>
        <w:t xml:space="preserve">    </w:t>
      </w:r>
      <w:r w:rsidRPr="00AF1FDC">
        <w:rPr>
          <w:rFonts w:hint="eastAsia"/>
        </w:rPr>
        <w:t>3</w:t>
      </w:r>
      <w:r w:rsidRPr="00AF1FDC">
        <w:rPr>
          <w:rFonts w:hint="eastAsia"/>
        </w:rPr>
        <w:t>．制止渗出、促进渗出液吸收</w:t>
      </w:r>
      <w:r>
        <w:rPr>
          <w:rFonts w:hint="eastAsia"/>
        </w:rPr>
        <w:t xml:space="preserve">  </w:t>
      </w:r>
      <w:r>
        <w:rPr>
          <w:rFonts w:hint="eastAsia"/>
        </w:rPr>
        <w:t>可肌肉注射强心剂</w:t>
      </w:r>
      <w:r>
        <w:rPr>
          <w:rFonts w:hint="eastAsia"/>
        </w:rPr>
        <w:t xml:space="preserve"> (</w:t>
      </w:r>
      <w:r>
        <w:rPr>
          <w:rFonts w:hint="eastAsia"/>
        </w:rPr>
        <w:t>安钠</w:t>
      </w:r>
      <w:proofErr w:type="gramStart"/>
      <w:r>
        <w:rPr>
          <w:rFonts w:hint="eastAsia"/>
        </w:rPr>
        <w:t>咖</w:t>
      </w:r>
      <w:proofErr w:type="gramEnd"/>
      <w:r>
        <w:rPr>
          <w:rFonts w:hint="eastAsia"/>
        </w:rPr>
        <w:t>)</w:t>
      </w:r>
      <w:r>
        <w:rPr>
          <w:rFonts w:hint="eastAsia"/>
        </w:rPr>
        <w:t>、利尿剂</w:t>
      </w:r>
      <w:r>
        <w:rPr>
          <w:rFonts w:hint="eastAsia"/>
        </w:rPr>
        <w:t>(</w:t>
      </w:r>
      <w:r>
        <w:rPr>
          <w:rFonts w:hint="eastAsia"/>
        </w:rPr>
        <w:t>速尿、双氢克尿</w:t>
      </w:r>
      <w:proofErr w:type="gramStart"/>
      <w:r>
        <w:rPr>
          <w:rFonts w:hint="eastAsia"/>
        </w:rPr>
        <w:t>噻</w:t>
      </w:r>
      <w:proofErr w:type="gramEnd"/>
      <w:r>
        <w:rPr>
          <w:rFonts w:hint="eastAsia"/>
        </w:rPr>
        <w:t>)</w:t>
      </w:r>
      <w:r>
        <w:rPr>
          <w:rFonts w:hint="eastAsia"/>
        </w:rPr>
        <w:t>。并用</w:t>
      </w:r>
      <w:r>
        <w:rPr>
          <w:rFonts w:hint="eastAsia"/>
        </w:rPr>
        <w:t>50%</w:t>
      </w:r>
      <w:r>
        <w:rPr>
          <w:rFonts w:hint="eastAsia"/>
        </w:rPr>
        <w:t>葡萄糖液</w:t>
      </w:r>
      <w:r>
        <w:rPr>
          <w:rFonts w:hint="eastAsia"/>
        </w:rPr>
        <w:t>20</w:t>
      </w:r>
      <w:r>
        <w:rPr>
          <w:rFonts w:hint="eastAsia"/>
        </w:rPr>
        <w:t>～</w:t>
      </w:r>
      <w:r>
        <w:rPr>
          <w:rFonts w:hint="eastAsia"/>
        </w:rPr>
        <w:t>60mL</w:t>
      </w:r>
      <w:r>
        <w:rPr>
          <w:rFonts w:hint="eastAsia"/>
        </w:rPr>
        <w:t>、</w:t>
      </w:r>
      <w:r>
        <w:rPr>
          <w:rFonts w:hint="eastAsia"/>
        </w:rPr>
        <w:t>10%</w:t>
      </w:r>
      <w:r>
        <w:rPr>
          <w:rFonts w:hint="eastAsia"/>
        </w:rPr>
        <w:t>葡萄糖酸钙</w:t>
      </w:r>
      <w:r>
        <w:rPr>
          <w:rFonts w:hint="eastAsia"/>
        </w:rPr>
        <w:t xml:space="preserve"> (</w:t>
      </w:r>
      <w:r>
        <w:rPr>
          <w:rFonts w:hint="eastAsia"/>
        </w:rPr>
        <w:t>犬</w:t>
      </w:r>
      <w:r>
        <w:rPr>
          <w:rFonts w:hint="eastAsia"/>
        </w:rPr>
        <w:t>5</w:t>
      </w:r>
      <w:r>
        <w:rPr>
          <w:rFonts w:hint="eastAsia"/>
        </w:rPr>
        <w:t>～</w:t>
      </w:r>
      <w:r>
        <w:rPr>
          <w:rFonts w:hint="eastAsia"/>
        </w:rPr>
        <w:t>20mL</w:t>
      </w:r>
      <w:r>
        <w:rPr>
          <w:rFonts w:hint="eastAsia"/>
        </w:rPr>
        <w:t>，猫</w:t>
      </w:r>
      <w:r>
        <w:rPr>
          <w:rFonts w:hint="eastAsia"/>
        </w:rPr>
        <w:t>2</w:t>
      </w:r>
      <w:r>
        <w:rPr>
          <w:rFonts w:hint="eastAsia"/>
        </w:rPr>
        <w:t>～</w:t>
      </w:r>
      <w:r>
        <w:rPr>
          <w:rFonts w:hint="eastAsia"/>
        </w:rPr>
        <w:t>5mL),</w:t>
      </w:r>
      <w:r>
        <w:rPr>
          <w:rFonts w:hint="eastAsia"/>
        </w:rPr>
        <w:t>，</w:t>
      </w:r>
      <w:r>
        <w:rPr>
          <w:rFonts w:hint="eastAsia"/>
        </w:rPr>
        <w:t>20%</w:t>
      </w:r>
      <w:r>
        <w:rPr>
          <w:rFonts w:hint="eastAsia"/>
        </w:rPr>
        <w:t>甘露醇每千克体重</w:t>
      </w:r>
      <w:r>
        <w:rPr>
          <w:rFonts w:hint="eastAsia"/>
        </w:rPr>
        <w:t>1</w:t>
      </w:r>
      <w:r>
        <w:rPr>
          <w:rFonts w:hint="eastAsia"/>
        </w:rPr>
        <w:t>～</w:t>
      </w:r>
      <w:smartTag w:uri="urn:schemas-microsoft-com:office:smarttags" w:element="chmetcnv">
        <w:smartTagPr>
          <w:attr w:name="UnitName" w:val="g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2g</w:t>
        </w:r>
      </w:smartTag>
      <w:r>
        <w:rPr>
          <w:rFonts w:hint="eastAsia"/>
        </w:rPr>
        <w:t>，静脉注射，每日</w:t>
      </w:r>
      <w:r>
        <w:rPr>
          <w:rFonts w:hint="eastAsia"/>
        </w:rPr>
        <w:t>1</w:t>
      </w:r>
      <w:r>
        <w:rPr>
          <w:rFonts w:hint="eastAsia"/>
        </w:rPr>
        <w:t>次。</w:t>
      </w:r>
    </w:p>
    <w:p w:rsidR="00F408F6" w:rsidRDefault="00F408F6" w:rsidP="00F408F6">
      <w:pPr>
        <w:adjustRightInd w:val="0"/>
        <w:snapToGrid w:val="0"/>
      </w:pPr>
      <w:r>
        <w:rPr>
          <w:rFonts w:hint="eastAsia"/>
        </w:rPr>
        <w:lastRenderedPageBreak/>
        <w:t xml:space="preserve">    </w:t>
      </w:r>
      <w:r w:rsidRPr="00AF1FDC">
        <w:rPr>
          <w:rFonts w:hint="eastAsia"/>
        </w:rPr>
        <w:t>4</w:t>
      </w:r>
      <w:r w:rsidRPr="00AF1FDC">
        <w:rPr>
          <w:rFonts w:hint="eastAsia"/>
        </w:rPr>
        <w:t>．激素疗法</w:t>
      </w:r>
      <w:r>
        <w:rPr>
          <w:rFonts w:hint="eastAsia"/>
        </w:rPr>
        <w:t xml:space="preserve">  </w:t>
      </w:r>
      <w:r>
        <w:rPr>
          <w:rFonts w:hint="eastAsia"/>
        </w:rPr>
        <w:t>为减少纤维蛋白的沉积，可肌肉注射肾上腺皮质类药物，如地塞米松</w:t>
      </w:r>
      <w:r>
        <w:rPr>
          <w:rFonts w:hint="eastAsia"/>
        </w:rPr>
        <w:t>2</w:t>
      </w:r>
      <w:r>
        <w:rPr>
          <w:rFonts w:hint="eastAsia"/>
        </w:rPr>
        <w:t>～</w:t>
      </w:r>
      <w:r>
        <w:rPr>
          <w:rFonts w:hint="eastAsia"/>
        </w:rPr>
        <w:t>10mg/</w:t>
      </w:r>
      <w:r>
        <w:rPr>
          <w:rFonts w:hint="eastAsia"/>
        </w:rPr>
        <w:t>次，每日</w:t>
      </w:r>
      <w:r>
        <w:rPr>
          <w:rFonts w:hint="eastAsia"/>
        </w:rPr>
        <w:t>1</w:t>
      </w:r>
      <w:r>
        <w:rPr>
          <w:rFonts w:hint="eastAsia"/>
        </w:rPr>
        <w:t>次，待症状缓解后逐渐减量停药。</w:t>
      </w:r>
    </w:p>
    <w:p w:rsidR="00F408F6" w:rsidRDefault="00F408F6" w:rsidP="00F408F6">
      <w:pPr>
        <w:adjustRightInd w:val="0"/>
        <w:snapToGrid w:val="0"/>
        <w:ind w:firstLine="420"/>
      </w:pPr>
      <w:r w:rsidRPr="00AF1FDC">
        <w:rPr>
          <w:rFonts w:hint="eastAsia"/>
        </w:rPr>
        <w:t>5</w:t>
      </w:r>
      <w:r w:rsidRPr="00AF1FDC">
        <w:rPr>
          <w:rFonts w:hint="eastAsia"/>
        </w:rPr>
        <w:t>．穿刺排液</w:t>
      </w:r>
      <w:r>
        <w:rPr>
          <w:rFonts w:hint="eastAsia"/>
        </w:rPr>
        <w:t xml:space="preserve">  </w:t>
      </w:r>
      <w:r>
        <w:rPr>
          <w:rFonts w:hint="eastAsia"/>
        </w:rPr>
        <w:t>胸腔积液过多引起呼吸困难时，可进行胸腔穿刺以排除积液。必要时，可反复施行。如为化脓性胸膜炎，可采用套管针穿刺排液，排液后留针，再用静脉注射针头于胸部侧上方刺入胸腔，注入</w:t>
      </w:r>
      <w:r>
        <w:rPr>
          <w:rFonts w:hint="eastAsia"/>
        </w:rPr>
        <w:t>0.1%</w:t>
      </w:r>
      <w:r>
        <w:rPr>
          <w:rFonts w:hint="eastAsia"/>
        </w:rPr>
        <w:t>雷佛奴尔，</w:t>
      </w:r>
      <w:r>
        <w:rPr>
          <w:rFonts w:hint="eastAsia"/>
        </w:rPr>
        <w:t>0.05%</w:t>
      </w:r>
      <w:r>
        <w:rPr>
          <w:rFonts w:hint="eastAsia"/>
        </w:rPr>
        <w:t>洗必泰等消毒液冲洗胸腔，至排出较透明的冲洗液后，再向胸腔内注入青霉素、链霉素等广谱抗菌素。</w:t>
      </w:r>
    </w:p>
    <w:p w:rsidR="00F408F6" w:rsidRDefault="00F408F6" w:rsidP="00F408F6">
      <w:pPr>
        <w:adjustRightInd w:val="0"/>
        <w:snapToGrid w:val="0"/>
      </w:pPr>
    </w:p>
    <w:p w:rsidR="00F408F6" w:rsidRDefault="00F408F6" w:rsidP="00F408F6">
      <w:pPr>
        <w:adjustRightInd w:val="0"/>
        <w:snapToGrid w:val="0"/>
      </w:pPr>
    </w:p>
    <w:p w:rsidR="00F408F6" w:rsidRPr="003B43B1" w:rsidRDefault="00F408F6" w:rsidP="00F408F6"/>
    <w:p w:rsidR="004204F6" w:rsidRPr="00F408F6" w:rsidRDefault="004204F6">
      <w:bookmarkStart w:id="0" w:name="_GoBack"/>
      <w:bookmarkEnd w:id="0"/>
    </w:p>
    <w:sectPr w:rsidR="004204F6" w:rsidRPr="00F408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8F6"/>
    <w:rsid w:val="004204F6"/>
    <w:rsid w:val="00F40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408F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408F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408F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408F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1</cp:revision>
  <dcterms:created xsi:type="dcterms:W3CDTF">2021-01-28T04:21:00Z</dcterms:created>
  <dcterms:modified xsi:type="dcterms:W3CDTF">2021-01-28T04:21:00Z</dcterms:modified>
</cp:coreProperties>
</file>